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bookmarkStart w:id="0" w:name="_GoBack"/>
      <w:r w:rsidRPr="00E90491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-473710</wp:posOffset>
            </wp:positionV>
            <wp:extent cx="7534275" cy="10506075"/>
            <wp:effectExtent l="0" t="0" r="9525" b="9525"/>
            <wp:wrapNone/>
            <wp:docPr id="1" name="Рисунок 1" descr="C:\Users\OhranaTruda\Desktop\скан инструкций по ПБ 2020 ГБУ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Truda\Desktop\скан инструкций по ПБ 2020 ГБУ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E90491" w:rsidRDefault="00E90491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6E63EF" w:rsidRPr="006E63EF" w:rsidRDefault="006E63EF" w:rsidP="006E63E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r w:rsidRPr="006E63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1475105" cy="1228725"/>
            <wp:effectExtent l="0" t="0" r="0" b="9525"/>
            <wp:wrapNone/>
            <wp:docPr id="4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3EF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  <w:t xml:space="preserve"> ГОСУДАРСТВЕННОЕ БЮДЖЕТНОЕ УЧРЕЖДЕНИЕ</w:t>
      </w:r>
    </w:p>
    <w:p w:rsidR="006E63EF" w:rsidRPr="006E63EF" w:rsidRDefault="006E63EF" w:rsidP="006E63EF">
      <w:pPr>
        <w:tabs>
          <w:tab w:val="center" w:pos="4677"/>
          <w:tab w:val="right" w:pos="9214"/>
          <w:tab w:val="right" w:pos="9355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</w:pPr>
      <w:r w:rsidRPr="006E63EF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ЯМАЛО-НЕНЕЦКОГО АВТОНОМНОГО ОКРУГА </w:t>
      </w:r>
    </w:p>
    <w:p w:rsidR="006E63EF" w:rsidRPr="006E63EF" w:rsidRDefault="006E63EF" w:rsidP="006E63EF">
      <w:pPr>
        <w:tabs>
          <w:tab w:val="center" w:pos="4677"/>
          <w:tab w:val="right" w:pos="9214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20"/>
          <w:szCs w:val="24"/>
          <w:lang w:eastAsia="zh-TW"/>
        </w:rPr>
      </w:pPr>
      <w:r w:rsidRPr="006E63EF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>«РЕАБИЛИТАЦИОННЫЙ ЦЕНТР «БОЛЬШОЙ ТАРАСКУЛЬ»</w:t>
      </w:r>
    </w:p>
    <w:p w:rsidR="006E63EF" w:rsidRPr="006E63EF" w:rsidRDefault="006E63EF" w:rsidP="006E63EF">
      <w:pPr>
        <w:tabs>
          <w:tab w:val="center" w:pos="4677"/>
          <w:tab w:val="left" w:pos="8819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</w:pPr>
      <w:r w:rsidRPr="006E63EF"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  <w:t>(ГБУ ЯНАО «РЦ «Большой Тараскуль»)</w:t>
      </w:r>
    </w:p>
    <w:p w:rsidR="006E63EF" w:rsidRPr="006E63EF" w:rsidRDefault="006E63EF" w:rsidP="006E63EF">
      <w:pPr>
        <w:tabs>
          <w:tab w:val="center" w:pos="4677"/>
          <w:tab w:val="left" w:pos="8819"/>
          <w:tab w:val="right" w:pos="9214"/>
        </w:tabs>
        <w:spacing w:after="0" w:line="276" w:lineRule="auto"/>
        <w:ind w:left="1985" w:right="-108" w:hanging="709"/>
        <w:jc w:val="center"/>
        <w:rPr>
          <w:rFonts w:ascii="Times New Roman" w:eastAsia="Times New Roman" w:hAnsi="Times New Roman" w:cs="Calibri"/>
          <w:noProof/>
          <w:color w:val="262626"/>
          <w:sz w:val="12"/>
          <w:szCs w:val="16"/>
          <w:lang w:eastAsia="zh-TW"/>
        </w:rPr>
      </w:pPr>
      <w:r w:rsidRPr="006E63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15875</wp:posOffset>
                </wp:positionV>
                <wp:extent cx="5286375" cy="45085"/>
                <wp:effectExtent l="0" t="0" r="28575" b="1206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45085"/>
                          <a:chOff x="3364" y="1953"/>
                          <a:chExt cx="7436" cy="56"/>
                        </a:xfrm>
                      </wpg:grpSpPr>
                      <wps:wsp>
                        <wps:cNvPr id="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64" y="1953"/>
                            <a:ext cx="7436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64" y="2009"/>
                            <a:ext cx="7436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3A82D" id="Группа 2" o:spid="_x0000_s1026" style="position:absolute;margin-left:71.25pt;margin-top:1.25pt;width:416.25pt;height:3.55pt;z-index:251660288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+H5QIAAGQIAAAOAAAAZHJzL2Uyb0RvYy54bWzsVktu2zAQ3RfoHQjtHUm25NhC7CCQ7Wz6&#10;CZD0ADRFfVCJJEjGslEUKNAj9CK9Qa+Q3KhDUrLrJECLFEg3tQGZ5AyHM+89jnx2vm1qtKFSVZzN&#10;vPAk8BBlhGcVK2beh5vVYOIhpTHLcM0ZnXk7qrzz+etXZ61I6JCXvM6oRBCEqaQVM6/UWiS+r0hJ&#10;G6xOuKAMjDmXDdYwlYWfSdxC9Kb2h0Ew9lsuMyE5oUrB6sIZvbmNn+eU6Pd5rqhG9cyD3LR9Svtc&#10;m6c/P8NJIbEoK9KlgZ+RRYMrBofuQy2wxuhWVo9CNRWRXPFcnxDe+DzPK0JtDVBNGDyo5lLyW2Fr&#10;KZK2EHuYANoHOD07LHm3uZKoymbe0EMMN0DR3bf7L/df737A9zsaGoRaUSTgeCnFtbiSrkwYvuHk&#10;owKz/9Bu5oVzRuv2Lc8gKr7V3CK0zWVjQkDtaGuJ2O2JoFuNCCzGw8l4dBp7iIAtioNJ7IgiJbBp&#10;do1G48hDYAyn8ai3Lbvdp9Fo7LbGY2PzceIOtYl2iZmqQHLqgKr6O1SvSyyoJUsZsDpUQf4O1Quo&#10;37ogm685HLxS5vAkW9bhiRhPS8wKap1vdgKwC20VR1vMRAEZv8X3CaR6lA84uQN6mHAipNKXlDfI&#10;DGae0hJXRalTzhjcKC5DyyTevFHa4dtvMMQyvqrqGtZxUjPUGo6CGO4eaQTITLHCbla8rjLjaPyU&#10;LNZpLdEGwzVdrQL4dMQducF1YJkNXFKcLbuxxlXtxkB0zUw8qBBS60buHn6aBtPlZDmJBtFwvBxE&#10;wWIxuFil0WC8Ck/jxWiRpovws0ktjJKyyjLKTHZ9TwijP1NH153cbd53hT0k/nF0q01Itv+1SYNK&#10;HbdOomue7a6kgdmsg2BfSLnTx8qNDClHMsTJCygX+vzUnGx5tf3hoNxeJ31X6YX4T5QbBKdB2mf0&#10;X7lPKNd2YHiVWcF3r13zrvx1bpV++HMw/wkAAP//AwBQSwMEFAAGAAgAAAAhAET5j9/dAAAABwEA&#10;AA8AAABkcnMvZG93bnJldi54bWxMj0FLw0AQhe+C/2EZwZvdpJqqMZtSinoqgq0g3qbJNAnNzobs&#10;Nkn/vdOTnmYe7/Hmm2w52VYN1PvGsYF4FoEiLlzZcGXga/d29wTKB+QSW8dk4Ewelvn1VYZp6Ub+&#10;pGEbKiUl7FM0UIfQpVr7oiaLfuY6YvEOrrcYRPaVLnscpdy2eh5FC22xYblQY0frmorj9mQNvI84&#10;ru7j12FzPKzPP7vk43sTkzG3N9PqBVSgKfyF4YIv6JAL096duPSqFf0wTyRq4DLEf35M5Le9LAvQ&#10;eab/8+e/AAAA//8DAFBLAQItABQABgAIAAAAIQC2gziS/gAAAOEBAAATAAAAAAAAAAAAAAAAAAAA&#10;AABbQ29udGVudF9UeXBlc10ueG1sUEsBAi0AFAAGAAgAAAAhADj9If/WAAAAlAEAAAsAAAAAAAAA&#10;AAAAAAAALwEAAF9yZWxzLy5yZWxzUEsBAi0AFAAGAAgAAAAhALTo34flAgAAZAgAAA4AAAAAAAAA&#10;AAAAAAAALgIAAGRycy9lMm9Eb2MueG1sUEsBAi0AFAAGAAgAAAAhAET5j9/dAAAABwEAAA8AAAAA&#10;AAAAAAAAAAAAPwUAAGRycy9kb3ducmV2LnhtbFBLBQYAAAAABAAEAPMAAABJ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fRMEAAADaAAAADwAAAGRycy9kb3ducmV2LnhtbERPz2vCMBS+D/wfwhN2s+kGla0apQhu&#10;4s26Db09mmdT17x0Tab1v18Owo4f3+/5crCtuFDvG8cKnpIUBHHldMO1go/9evICwgdkja1jUnAj&#10;D8vF6GGOuXZX3tGlDLWIIexzVGBC6HIpfWXIok9cRxy5k+sthgj7WuoerzHctvI5TafSYsOxwWBH&#10;K0PVd/lrFWzlW2UO5fTr/TU7up/hXHxmh1qpx/FQzEAEGsK/+O7eaAVxa7wSb4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99EwQAAANoAAAAPAAAAAAAAAAAAAAAA&#10;AKECAABkcnMvZG93bnJldi54bWxQSwUGAAAAAAQABAD5AAAAjwMAAAAA&#10;" strokecolor="red" strokeweight="1.5pt"/>
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2+cMAAADaAAAADwAAAGRycy9kb3ducmV2LnhtbESPQWsCMRSE7wX/Q3hCb5pVqehqlEUR&#10;qiJS20tvj81zd3HzsiSprv/eCEKPw8x8w8yXranFlZyvLCsY9BMQxLnVFRcKfr43vQkIH5A11pZJ&#10;wZ08LBedtzmm2t74i66nUIgIYZ+igjKEJpXS5yUZ9H3bEEfvbJ3BEKUrpHZ4i3BTy2GSjKXBiuNC&#10;iQ2tSsovpz+jIKunx2zX2t8Ptw3bZjQ47JO1Vuq922YzEIHa8B9+tT+1gik8r8Qb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6dvnDAAAA2gAAAA8AAAAAAAAAAAAA&#10;AAAAoQIAAGRycy9kb3ducmV2LnhtbFBLBQYAAAAABAAEAPkAAACRAwAAAAA=&#10;" strokecolor="#0070c0" strokeweight="1.5pt"/>
              </v:group>
            </w:pict>
          </mc:Fallback>
        </mc:AlternateContent>
      </w:r>
    </w:p>
    <w:p w:rsidR="006E63EF" w:rsidRPr="006E63EF" w:rsidRDefault="006E63EF" w:rsidP="006E63EF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6E63EF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625058, Тюменская область, г. Тюмень, ул. Сказочная, 26</w:t>
      </w:r>
    </w:p>
    <w:p w:rsidR="006E63EF" w:rsidRPr="006E63EF" w:rsidRDefault="006E63EF" w:rsidP="006E63EF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6E63EF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Тел./факс: +7 (3452) 21-47-28  /  тел.: +7 (3452) 21-47-29  /   inbox@bigtaraskul.ru  /  www.bigtaraskul.ru</w:t>
      </w:r>
    </w:p>
    <w:p w:rsidR="006E63EF" w:rsidRPr="006E63EF" w:rsidRDefault="006E63EF" w:rsidP="006E63EF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6E63EF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ОГРН: ‎1207200005726  /  ИНН: ‎7203500763 /   КПП: ‎720301001</w:t>
      </w:r>
    </w:p>
    <w:p w:rsidR="006E63EF" w:rsidRPr="006E63EF" w:rsidRDefault="006E63EF" w:rsidP="006E6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976"/>
        <w:gridCol w:w="2677"/>
        <w:gridCol w:w="1250"/>
        <w:gridCol w:w="4278"/>
      </w:tblGrid>
      <w:tr w:rsidR="006E63EF" w:rsidRPr="006E63EF" w:rsidTr="00197F56">
        <w:trPr>
          <w:trHeight w:val="3947"/>
        </w:trPr>
        <w:tc>
          <w:tcPr>
            <w:tcW w:w="4253" w:type="dxa"/>
            <w:gridSpan w:val="3"/>
          </w:tcPr>
          <w:p w:rsidR="006E63EF" w:rsidRPr="006E63EF" w:rsidRDefault="006E63EF" w:rsidP="006E63E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СОГЛАСОВАНО</w:t>
            </w:r>
          </w:p>
          <w:p w:rsidR="006E63EF" w:rsidRPr="006E63EF" w:rsidRDefault="006E63EF" w:rsidP="006E63EF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Главный инженер</w:t>
            </w:r>
          </w:p>
          <w:p w:rsidR="006E63EF" w:rsidRPr="006E63EF" w:rsidRDefault="006E63EF" w:rsidP="006E63EF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6E63EF" w:rsidRPr="006E63EF" w:rsidRDefault="006E63EF" w:rsidP="006E63EF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E63EF" w:rsidRPr="006E63EF" w:rsidRDefault="006E63EF" w:rsidP="006E63E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______________С.Г. Володькин</w:t>
            </w:r>
          </w:p>
          <w:p w:rsidR="006E63EF" w:rsidRPr="006E63EF" w:rsidRDefault="006E63EF" w:rsidP="006E63E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6E63EF" w:rsidRPr="006E63EF" w:rsidRDefault="006E63EF" w:rsidP="006E63EF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6E63EF" w:rsidRPr="006E63EF" w:rsidRDefault="006E63EF" w:rsidP="006E63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78" w:type="dxa"/>
          </w:tcPr>
          <w:p w:rsidR="006E63EF" w:rsidRPr="006E63EF" w:rsidRDefault="006E63EF" w:rsidP="006E63E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УТВЕРЖДАЮ</w:t>
            </w:r>
          </w:p>
          <w:p w:rsidR="006E63EF" w:rsidRPr="006E63EF" w:rsidRDefault="006E63EF" w:rsidP="006E63EF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Директор </w:t>
            </w:r>
          </w:p>
          <w:p w:rsidR="006E63EF" w:rsidRPr="006E63EF" w:rsidRDefault="006E63EF" w:rsidP="006E63EF">
            <w:pPr>
              <w:spacing w:after="0" w:line="48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6E63EF" w:rsidRPr="006E63EF" w:rsidRDefault="006E63EF" w:rsidP="006E63E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________________О.В. Баранова</w:t>
            </w:r>
          </w:p>
          <w:p w:rsidR="006E63EF" w:rsidRPr="006E63EF" w:rsidRDefault="006E63EF" w:rsidP="006E63E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6E63EF" w:rsidRPr="006E63EF" w:rsidRDefault="006E63EF" w:rsidP="006E63E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E63EF" w:rsidRPr="006E63EF" w:rsidTr="00197F56">
        <w:tc>
          <w:tcPr>
            <w:tcW w:w="9781" w:type="dxa"/>
            <w:gridSpan w:val="5"/>
            <w:tcBorders>
              <w:left w:val="nil"/>
            </w:tcBorders>
          </w:tcPr>
          <w:p w:rsidR="006E63EF" w:rsidRPr="006E63EF" w:rsidRDefault="006E63EF" w:rsidP="006E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Инструкция о мерах пожарной </w:t>
            </w:r>
          </w:p>
          <w:p w:rsidR="006E63EF" w:rsidRPr="006E63EF" w:rsidRDefault="006E63EF" w:rsidP="006E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безопасности для </w:t>
            </w:r>
            <w:r w:rsidR="00127304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отдыхающих</w:t>
            </w:r>
            <w:r w:rsidRPr="006E63E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</w:t>
            </w:r>
          </w:p>
          <w:p w:rsidR="006E63EF" w:rsidRPr="006E63EF" w:rsidRDefault="006E63EF" w:rsidP="006E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ГБУ ЯНАО «РЦ «Большой Тараскуль» </w:t>
            </w:r>
          </w:p>
          <w:p w:rsidR="006E63EF" w:rsidRPr="006E63EF" w:rsidRDefault="00225974" w:rsidP="006E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№ 15</w:t>
            </w:r>
          </w:p>
        </w:tc>
      </w:tr>
      <w:tr w:rsidR="006E63EF" w:rsidRPr="006E63EF" w:rsidTr="00197F56">
        <w:trPr>
          <w:gridAfter w:val="3"/>
          <w:wAfter w:w="8205" w:type="dxa"/>
          <w:trHeight w:val="358"/>
        </w:trPr>
        <w:tc>
          <w:tcPr>
            <w:tcW w:w="600" w:type="dxa"/>
          </w:tcPr>
          <w:p w:rsidR="006E63EF" w:rsidRPr="006E63EF" w:rsidRDefault="006E63EF" w:rsidP="006E63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left w:val="nil"/>
            </w:tcBorders>
          </w:tcPr>
          <w:p w:rsidR="006E63EF" w:rsidRPr="006E63EF" w:rsidRDefault="006E63EF" w:rsidP="006E63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E63EF" w:rsidRPr="006E63EF" w:rsidTr="00197F56">
        <w:trPr>
          <w:trHeight w:val="2098"/>
        </w:trPr>
        <w:tc>
          <w:tcPr>
            <w:tcW w:w="9781" w:type="dxa"/>
            <w:gridSpan w:val="5"/>
          </w:tcPr>
          <w:p w:rsidR="006E63EF" w:rsidRPr="006E63EF" w:rsidRDefault="006E63EF" w:rsidP="006E63EF">
            <w:pPr>
              <w:tabs>
                <w:tab w:val="left" w:pos="73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3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6E63EF" w:rsidRPr="006E63EF" w:rsidRDefault="006E63EF" w:rsidP="006E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E63EF" w:rsidRPr="006E63EF" w:rsidRDefault="006E63EF" w:rsidP="006E63EF">
            <w:pPr>
              <w:keepNext/>
              <w:spacing w:before="100" w:beforeAutospacing="1" w:after="100" w:afterAutospacing="1" w:line="240" w:lineRule="auto"/>
              <w:jc w:val="right"/>
              <w:outlineLvl w:val="2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E6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Дата внедрения: </w:t>
      </w:r>
      <w:proofErr w:type="gramStart"/>
      <w:r w:rsidRPr="006E63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  </w:t>
      </w:r>
      <w:proofErr w:type="gramEnd"/>
      <w:r w:rsidRPr="006E63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»                    2020 г.</w:t>
      </w:r>
    </w:p>
    <w:p w:rsidR="006E63EF" w:rsidRPr="006E63EF" w:rsidRDefault="006E63EF" w:rsidP="006E6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E63EF" w:rsidRPr="006E63EF" w:rsidRDefault="006E63EF" w:rsidP="006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E63E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Тюмень</w:t>
      </w:r>
    </w:p>
    <w:p w:rsidR="006E63EF" w:rsidRPr="006E63EF" w:rsidRDefault="006E63EF" w:rsidP="006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6E63EF" w:rsidRPr="006E63EF" w:rsidSect="00FC5BDD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 w:rsidRPr="006E63E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2020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инструкция позволит своевременно предупредить и отреагировать на ситуацию в случае пожара. 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 - это горение вне специального очага, создающий опасность для жизни людей и наносящий материальный ущерб.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Общие требования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прибытию в у</w:t>
      </w: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 ознакомьтесь с правилами проживания пациентов, с инструкцией по противопожарной безопасности, выходами и путями эвакуации.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при пожаре: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обнаружении очага возгорания, задымления сообщить персоналу поста или администратору (тел. 1-12);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срабатывании системы оповещения людей о пожаре, не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здавая паники, покинуть здание у</w:t>
      </w: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чреждения;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-эвакуационный выход обозначен светящимся табло с надписью «Выход» белого цвета на зеленом фоне (ключи от запасных дверей находятся на стенке в красном ящичке с правой и левой стороны от дверей).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пожаре эвакуация на лифте ЗАПРЕЩАЕТСЯ!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Запрещается: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-курение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 помещениях и территории у</w:t>
      </w: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чреждения;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-подключать к электросети электроприборы с проводами поврежденной изоляцией;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-оставлять без присмотра включенные в сеть электроприборы (телевизор, мобильные телефоны, утюги), за исключением холодильников;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-пользоваться электронагревательными приборами в палатах (кипятильниками, эл. чайниками);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не по прямому назначению первичные средства пожаротушения (огнетушители, пожарные рукава, противогазы).</w:t>
      </w:r>
    </w:p>
    <w:p w:rsidR="0012730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нарушении изоляции, искрении, появления запаха гари и т.п. необходимо обесточить электроприбор и сообщить персоналу вашего поста.</w:t>
      </w:r>
    </w:p>
    <w:p w:rsidR="009D58C4" w:rsidRPr="00127304" w:rsidRDefault="00127304" w:rsidP="0012730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защиты органов дыхания, при запахе гари в комнате или задымление в Учреждении, необходимо воспользоваться подручными средствами (маской для 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смоченное водой полотенце).</w:t>
      </w:r>
    </w:p>
    <w:p w:rsidR="009D58C4" w:rsidRPr="009D58C4" w:rsidRDefault="00127304" w:rsidP="009D58C4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 CYR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разработал</w:t>
      </w:r>
      <w:r w:rsidR="009D58C4" w:rsidRPr="009D58C4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: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464"/>
        <w:gridCol w:w="3324"/>
        <w:gridCol w:w="1620"/>
        <w:gridCol w:w="3240"/>
      </w:tblGrid>
      <w:tr w:rsidR="009D58C4" w:rsidRPr="009D58C4" w:rsidTr="003814A0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9D58C4" w:rsidRPr="009D58C4" w:rsidRDefault="009D58C4" w:rsidP="009D58C4">
            <w:pPr>
              <w:spacing w:before="240" w:after="6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8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9D58C4" w:rsidRPr="009D58C4" w:rsidRDefault="009D58C4" w:rsidP="009D5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8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9D58C4" w:rsidRPr="009D58C4" w:rsidRDefault="009D58C4" w:rsidP="009D58C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8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9D58C4" w:rsidRPr="009D58C4" w:rsidRDefault="009D58C4" w:rsidP="009D5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8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127304" w:rsidRPr="009D58C4" w:rsidTr="003814A0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04" w:rsidRPr="00127304" w:rsidRDefault="00127304" w:rsidP="001273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7304" w:rsidRPr="00127304" w:rsidRDefault="00127304" w:rsidP="001273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7304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7304" w:rsidRPr="00127304" w:rsidRDefault="00127304" w:rsidP="001273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7304" w:rsidRPr="00127304" w:rsidRDefault="00127304" w:rsidP="001273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7304">
              <w:rPr>
                <w:rFonts w:ascii="Times New Roman" w:hAnsi="Times New Roman" w:cs="Times New Roman"/>
                <w:sz w:val="24"/>
                <w:szCs w:val="24"/>
              </w:rPr>
              <w:t>Абельдинов Р.К.</w:t>
            </w:r>
          </w:p>
        </w:tc>
      </w:tr>
    </w:tbl>
    <w:p w:rsidR="00FA2725" w:rsidRDefault="00FA2725"/>
    <w:sectPr w:rsidR="00FA2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32682"/>
    <w:multiLevelType w:val="hybridMultilevel"/>
    <w:tmpl w:val="F7984CA4"/>
    <w:lvl w:ilvl="0" w:tplc="440CCDF4">
      <w:start w:val="1"/>
      <w:numFmt w:val="bullet"/>
      <w:lvlText w:val=""/>
      <w:lvlJc w:val="left"/>
      <w:pPr>
        <w:tabs>
          <w:tab w:val="num" w:pos="1077"/>
        </w:tabs>
        <w:ind w:left="0" w:firstLine="7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B667A"/>
    <w:multiLevelType w:val="multilevel"/>
    <w:tmpl w:val="9D28792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7"/>
        </w:tabs>
        <w:ind w:left="0" w:firstLine="71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0" w:firstLine="71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56A538A0"/>
    <w:multiLevelType w:val="hybridMultilevel"/>
    <w:tmpl w:val="22F8FC94"/>
    <w:lvl w:ilvl="0" w:tplc="440CCDF4">
      <w:start w:val="1"/>
      <w:numFmt w:val="bullet"/>
      <w:lvlText w:val=""/>
      <w:lvlJc w:val="left"/>
      <w:pPr>
        <w:tabs>
          <w:tab w:val="num" w:pos="1077"/>
        </w:tabs>
        <w:ind w:left="0" w:firstLine="7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96"/>
    <w:rsid w:val="00127304"/>
    <w:rsid w:val="00225974"/>
    <w:rsid w:val="006E63EF"/>
    <w:rsid w:val="009D58C4"/>
    <w:rsid w:val="00E90491"/>
    <w:rsid w:val="00FA2725"/>
    <w:rsid w:val="00FD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9694B-C15E-4A5D-9529-0688E581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59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Рашид Абельдинов</cp:lastModifiedBy>
  <cp:revision>8</cp:revision>
  <cp:lastPrinted>2020-06-29T04:17:00Z</cp:lastPrinted>
  <dcterms:created xsi:type="dcterms:W3CDTF">2018-09-19T08:12:00Z</dcterms:created>
  <dcterms:modified xsi:type="dcterms:W3CDTF">2020-07-02T04:10:00Z</dcterms:modified>
</cp:coreProperties>
</file>